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048B246" w14:textId="77777777" w:rsidR="00AF1A0A" w:rsidRDefault="00AF1A0A" w:rsidP="00AF1A0A">
      <w:pPr>
        <w:pStyle w:val="Heading1"/>
        <w:spacing w:line="240" w:lineRule="auto"/>
      </w:pPr>
      <w:r>
        <w:t>Domestic Marketing Committee</w:t>
      </w:r>
    </w:p>
    <w:p w14:paraId="2660E495" w14:textId="3FEBF1E9" w:rsidR="007469AF" w:rsidRDefault="0090431A" w:rsidP="00AF1A0A">
      <w:pPr>
        <w:pStyle w:val="Heading1"/>
        <w:spacing w:line="240" w:lineRule="auto"/>
      </w:pPr>
      <w:r>
        <w:t>Meeting Agenda</w:t>
      </w:r>
    </w:p>
    <w:p w14:paraId="184916DD" w14:textId="77777777" w:rsidR="00AF1A0A" w:rsidRPr="00AF1A0A" w:rsidRDefault="00AF1A0A" w:rsidP="00AF1A0A"/>
    <w:p w14:paraId="6E2DFB12" w14:textId="77777777" w:rsidR="0090431A" w:rsidRDefault="0090431A" w:rsidP="00683571">
      <w:pPr>
        <w:rPr>
          <w:b/>
          <w:bCs/>
        </w:rPr>
      </w:pPr>
      <w:r>
        <w:rPr>
          <w:b/>
          <w:bCs/>
        </w:rPr>
        <w:t xml:space="preserve">ORGANIZATION: </w:t>
      </w:r>
      <w:r w:rsidRPr="0090431A">
        <w:t>Alaska Seafood Marketing Institute (ASMI)</w:t>
      </w:r>
    </w:p>
    <w:p w14:paraId="7505E4A9" w14:textId="63AEA780" w:rsidR="007469AF" w:rsidRDefault="0090431A" w:rsidP="00683571">
      <w:r>
        <w:rPr>
          <w:b/>
          <w:bCs/>
        </w:rPr>
        <w:t>DATE</w:t>
      </w:r>
      <w:r w:rsidR="008947CF">
        <w:rPr>
          <w:b/>
          <w:bCs/>
        </w:rPr>
        <w:t>:</w:t>
      </w:r>
      <w:r w:rsidR="008947CF">
        <w:t xml:space="preserve"> </w:t>
      </w:r>
      <w:r w:rsidR="00AF1A0A">
        <w:t>Friday</w:t>
      </w:r>
      <w:r>
        <w:t>, M</w:t>
      </w:r>
      <w:r w:rsidR="00AF1A0A">
        <w:t>ay</w:t>
      </w:r>
      <w:r>
        <w:t xml:space="preserve"> </w:t>
      </w:r>
      <w:r w:rsidR="00AF1A0A">
        <w:t>1</w:t>
      </w:r>
      <w:r>
        <w:t xml:space="preserve">, </w:t>
      </w:r>
      <w:r w:rsidR="00AF1A0A">
        <w:t>2026</w:t>
      </w:r>
    </w:p>
    <w:p w14:paraId="7E2222CC" w14:textId="112C6F4B" w:rsidR="007469AF" w:rsidRDefault="0090431A" w:rsidP="00683571">
      <w:r>
        <w:rPr>
          <w:b/>
          <w:bCs/>
        </w:rPr>
        <w:t>TIME</w:t>
      </w:r>
      <w:r w:rsidR="008947CF">
        <w:rPr>
          <w:b/>
          <w:bCs/>
        </w:rPr>
        <w:t>:</w:t>
      </w:r>
      <w:r w:rsidR="008947CF">
        <w:t xml:space="preserve"> </w:t>
      </w:r>
      <w:r w:rsidR="00AF1A0A">
        <w:t>9</w:t>
      </w:r>
      <w:r>
        <w:t>:</w:t>
      </w:r>
      <w:r w:rsidR="00AF1A0A">
        <w:t>3</w:t>
      </w:r>
      <w:r>
        <w:t xml:space="preserve">0 AM – </w:t>
      </w:r>
      <w:r w:rsidR="00AF1A0A">
        <w:t>11</w:t>
      </w:r>
      <w:r>
        <w:t xml:space="preserve">:00 </w:t>
      </w:r>
      <w:r w:rsidR="00AF1A0A">
        <w:t>A</w:t>
      </w:r>
      <w:r>
        <w:t>M Alaska Time</w:t>
      </w:r>
    </w:p>
    <w:p w14:paraId="501F1976" w14:textId="734BD304" w:rsidR="00B83CCA" w:rsidRDefault="0090431A" w:rsidP="00B83CCA">
      <w:pPr>
        <w:rPr>
          <w:rFonts w:ascii="Aptos" w:hAnsi="Aptos"/>
          <w:color w:val="000000"/>
          <w:sz w:val="22"/>
          <w:szCs w:val="22"/>
        </w:rPr>
      </w:pPr>
      <w:r w:rsidRPr="0090431A">
        <w:rPr>
          <w:b/>
          <w:bCs/>
        </w:rPr>
        <w:t>LOCATION:</w:t>
      </w:r>
      <w:r>
        <w:t xml:space="preserve"> </w:t>
      </w:r>
      <w:r w:rsidRPr="0090431A">
        <w:t>Virtual Link</w:t>
      </w:r>
      <w:r w:rsidR="00AF1A0A">
        <w:t>:</w:t>
      </w:r>
      <w:r w:rsidR="00B83CCA">
        <w:rPr>
          <w:color w:val="000000"/>
          <w:sz w:val="22"/>
          <w:szCs w:val="22"/>
        </w:rPr>
        <w:t xml:space="preserve"> </w:t>
      </w:r>
      <w:hyperlink r:id="rId8" w:history="1">
        <w:r w:rsidR="00B83CCA">
          <w:rPr>
            <w:rStyle w:val="Hyperlink"/>
            <w:sz w:val="22"/>
            <w:szCs w:val="22"/>
          </w:rPr>
          <w:t>https://us02web.zoom.us/j/85021639963?pwd=Z25VL48KlIcOqAAxf2NbUXusatnbaF.1</w:t>
        </w:r>
      </w:hyperlink>
    </w:p>
    <w:p w14:paraId="7E9DF29A" w14:textId="5420A32D" w:rsidR="0090431A" w:rsidRPr="0090431A" w:rsidRDefault="0090431A" w:rsidP="00683571">
      <w:pPr>
        <w:rPr>
          <w:b/>
          <w:bCs/>
        </w:rPr>
      </w:pPr>
    </w:p>
    <w:p w14:paraId="0C70FFF3" w14:textId="77777777" w:rsidR="00683571" w:rsidRDefault="00683571" w:rsidP="00683571">
      <w:pPr>
        <w:rPr>
          <w:highlight w:val="white"/>
        </w:rPr>
      </w:pPr>
      <w:bookmarkStart w:id="0" w:name="_km7sokh0q9pi" w:colFirst="0" w:colLast="0"/>
      <w:bookmarkEnd w:id="0"/>
    </w:p>
    <w:p w14:paraId="6617C672" w14:textId="77777777" w:rsidR="00293E6E" w:rsidRDefault="0090431A" w:rsidP="00AF1A0A">
      <w:pPr>
        <w:pStyle w:val="Heading3"/>
        <w:numPr>
          <w:ilvl w:val="0"/>
          <w:numId w:val="8"/>
        </w:numPr>
      </w:pPr>
      <w:bookmarkStart w:id="1" w:name="_55orm9i0arns" w:colFirst="0" w:colLast="0"/>
      <w:bookmarkEnd w:id="1"/>
      <w:r>
        <w:t>Call to Order</w:t>
      </w:r>
    </w:p>
    <w:p w14:paraId="3924F3F5" w14:textId="77777777" w:rsidR="00293E6E" w:rsidRPr="00293E6E" w:rsidRDefault="00293E6E" w:rsidP="00AF1A0A">
      <w:pPr>
        <w:pStyle w:val="Heading3"/>
        <w:numPr>
          <w:ilvl w:val="0"/>
          <w:numId w:val="8"/>
        </w:numPr>
      </w:pPr>
      <w:r>
        <w:t>Roll Call</w:t>
      </w:r>
    </w:p>
    <w:p w14:paraId="59AFD119" w14:textId="77777777" w:rsidR="00293E6E" w:rsidRDefault="00293E6E" w:rsidP="00AF1A0A">
      <w:pPr>
        <w:pStyle w:val="Heading3"/>
        <w:numPr>
          <w:ilvl w:val="0"/>
          <w:numId w:val="8"/>
        </w:numPr>
      </w:pPr>
      <w:r>
        <w:t>Approval of Previous Minutes</w:t>
      </w:r>
    </w:p>
    <w:p w14:paraId="38C05B4C" w14:textId="47A69C14" w:rsidR="00AF1A0A" w:rsidRPr="00AF1A0A" w:rsidRDefault="00AF1A0A" w:rsidP="00AF1A0A">
      <w:pPr>
        <w:pStyle w:val="ListParagraph"/>
        <w:numPr>
          <w:ilvl w:val="1"/>
          <w:numId w:val="8"/>
        </w:numPr>
      </w:pPr>
      <w:r>
        <w:t xml:space="preserve">All </w:t>
      </w:r>
      <w:proofErr w:type="gramStart"/>
      <w:r>
        <w:t>Hands on</w:t>
      </w:r>
      <w:proofErr w:type="gramEnd"/>
      <w:r>
        <w:t xml:space="preserve"> Deck 2025</w:t>
      </w:r>
    </w:p>
    <w:p w14:paraId="48F596C8" w14:textId="77777777" w:rsidR="00293E6E" w:rsidRDefault="00293E6E" w:rsidP="00AF1A0A">
      <w:pPr>
        <w:pStyle w:val="Heading3"/>
        <w:numPr>
          <w:ilvl w:val="0"/>
          <w:numId w:val="8"/>
        </w:numPr>
      </w:pPr>
      <w:r>
        <w:t>Approval of Agenda</w:t>
      </w:r>
    </w:p>
    <w:p w14:paraId="10A64350" w14:textId="77777777" w:rsidR="00293E6E" w:rsidRPr="00293E6E" w:rsidRDefault="00293E6E" w:rsidP="00AF1A0A">
      <w:pPr>
        <w:pStyle w:val="Heading3"/>
        <w:numPr>
          <w:ilvl w:val="0"/>
          <w:numId w:val="8"/>
        </w:numPr>
      </w:pPr>
      <w:r>
        <w:t>Public Comment</w:t>
      </w:r>
    </w:p>
    <w:p w14:paraId="55710092" w14:textId="23E2E84D" w:rsidR="00683571" w:rsidRDefault="00AF1A0A" w:rsidP="00AF1A0A">
      <w:pPr>
        <w:pStyle w:val="Heading3"/>
        <w:numPr>
          <w:ilvl w:val="0"/>
          <w:numId w:val="8"/>
        </w:numPr>
      </w:pPr>
      <w:r>
        <w:t>New</w:t>
      </w:r>
      <w:r w:rsidR="00293E6E">
        <w:t xml:space="preserve"> Business</w:t>
      </w:r>
    </w:p>
    <w:p w14:paraId="6B2FB6D4" w14:textId="076D1FAF" w:rsidR="007469AF" w:rsidRDefault="00AF1A0A" w:rsidP="00AF1A0A">
      <w:pPr>
        <w:pStyle w:val="ListParagraph"/>
        <w:numPr>
          <w:ilvl w:val="1"/>
          <w:numId w:val="8"/>
        </w:numPr>
      </w:pPr>
      <w:r>
        <w:t xml:space="preserve">FY27 Domestic Program Budget Presentation </w:t>
      </w:r>
      <w:r w:rsidR="00293E6E">
        <w:t xml:space="preserve">– </w:t>
      </w:r>
      <w:r>
        <w:t>Megan Rider</w:t>
      </w:r>
    </w:p>
    <w:p w14:paraId="2085E265" w14:textId="1035CEDD" w:rsidR="00293E6E" w:rsidRDefault="00AF1A0A" w:rsidP="00AF1A0A">
      <w:pPr>
        <w:pStyle w:val="ListParagraph"/>
        <w:numPr>
          <w:ilvl w:val="1"/>
          <w:numId w:val="8"/>
        </w:numPr>
      </w:pPr>
      <w:r>
        <w:t>Discussion and approval of budget</w:t>
      </w:r>
    </w:p>
    <w:p w14:paraId="4B4B0E70" w14:textId="2508E5E8" w:rsidR="00293E6E" w:rsidRDefault="00AF1A0A" w:rsidP="00AF1A0A">
      <w:pPr>
        <w:pStyle w:val="ListParagraph"/>
        <w:numPr>
          <w:ilvl w:val="1"/>
          <w:numId w:val="8"/>
        </w:numPr>
      </w:pPr>
      <w:r>
        <w:t>Industry update roundtable</w:t>
      </w:r>
    </w:p>
    <w:p w14:paraId="1975BF0C" w14:textId="098E0DB0" w:rsidR="00293E6E" w:rsidRDefault="00AF1A0A" w:rsidP="00AF1A0A">
      <w:pPr>
        <w:pStyle w:val="Heading3"/>
        <w:numPr>
          <w:ilvl w:val="0"/>
          <w:numId w:val="8"/>
        </w:numPr>
      </w:pPr>
      <w:r>
        <w:t>Old</w:t>
      </w:r>
      <w:r w:rsidR="00293E6E">
        <w:t xml:space="preserve"> Business</w:t>
      </w:r>
      <w:r>
        <w:t xml:space="preserve"> and Good of the Order</w:t>
      </w:r>
    </w:p>
    <w:p w14:paraId="03B77705" w14:textId="77777777" w:rsidR="00293E6E" w:rsidRDefault="00293E6E" w:rsidP="00AF1A0A">
      <w:pPr>
        <w:pStyle w:val="Heading3"/>
        <w:numPr>
          <w:ilvl w:val="0"/>
          <w:numId w:val="8"/>
        </w:numPr>
      </w:pPr>
      <w:r>
        <w:t>Adjournment</w:t>
      </w:r>
    </w:p>
    <w:p w14:paraId="305DAAD9" w14:textId="77777777" w:rsidR="00293E6E" w:rsidRDefault="00293E6E" w:rsidP="00293E6E"/>
    <w:p w14:paraId="25D48566" w14:textId="77777777" w:rsidR="00AF1A0A" w:rsidRDefault="00AF1A0A" w:rsidP="00293E6E"/>
    <w:p w14:paraId="72D7D405" w14:textId="77777777" w:rsidR="00AF1A0A" w:rsidRDefault="00AF1A0A" w:rsidP="00293E6E"/>
    <w:p w14:paraId="58287A93" w14:textId="77777777" w:rsidR="00AF1A0A" w:rsidRDefault="00AF1A0A" w:rsidP="00AF1A0A">
      <w:r w:rsidRPr="00AF1A0A">
        <w:t xml:space="preserve">Individuals requiring auxiliary aids, please call (907) 465-5560, 1 (800) 478-2903 or use a TDD by calling 711. This meeting is open to all </w:t>
      </w:r>
      <w:proofErr w:type="gramStart"/>
      <w:r w:rsidRPr="00AF1A0A">
        <w:t>persons</w:t>
      </w:r>
      <w:proofErr w:type="gramEnd"/>
      <w:r w:rsidRPr="00AF1A0A">
        <w:t xml:space="preserve"> without regard to race, color, natural origin, gender, religion, age or disability.</w:t>
      </w:r>
    </w:p>
    <w:p w14:paraId="1AC932C9" w14:textId="77777777" w:rsidR="00AF1A0A" w:rsidRPr="00AF1A0A" w:rsidRDefault="00AF1A0A" w:rsidP="00AF1A0A"/>
    <w:p w14:paraId="23F33AD0" w14:textId="6812AD3B" w:rsidR="00AF1A0A" w:rsidRDefault="00AF1A0A" w:rsidP="00AF1A0A">
      <w:r w:rsidRPr="00AF1A0A">
        <w:t>Alaska Seafood Marketing Institute</w:t>
      </w:r>
      <w:r>
        <w:t>’</w:t>
      </w:r>
      <w:r w:rsidRPr="00AF1A0A">
        <w:t>s overseas marketing activities receive substantial support from the federal government through the United States Department of Agriculture, (USDA).</w:t>
      </w:r>
    </w:p>
    <w:p w14:paraId="413F0775" w14:textId="77777777" w:rsidR="00AF1A0A" w:rsidRPr="00AF1A0A" w:rsidRDefault="00AF1A0A" w:rsidP="00AF1A0A"/>
    <w:p w14:paraId="4523F622" w14:textId="77777777" w:rsidR="00AF1A0A" w:rsidRDefault="00AF1A0A" w:rsidP="00AF1A0A">
      <w:r w:rsidRPr="00AF1A0A">
        <w:lastRenderedPageBreak/>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36E16D1C" w14:textId="77777777" w:rsidR="00AF1A0A" w:rsidRPr="00AF1A0A" w:rsidRDefault="00AF1A0A" w:rsidP="00AF1A0A"/>
    <w:p w14:paraId="0FA65584" w14:textId="77777777" w:rsidR="00AF1A0A" w:rsidRDefault="00AF1A0A" w:rsidP="00AF1A0A">
      <w:r w:rsidRPr="00AF1A0A">
        <w:t>Persons with disabilities who require reasonable accommodations or alternative means of communication for program information (e.g., Braille, large print, audiotape, American Sign Language, etc.) should contact ASMI by calling (907) 465-5560. Additionally, program information may be made available in languages other than English.</w:t>
      </w:r>
    </w:p>
    <w:p w14:paraId="4C7338CF" w14:textId="77777777" w:rsidR="00AF1A0A" w:rsidRPr="00AF1A0A" w:rsidRDefault="00AF1A0A" w:rsidP="00AF1A0A"/>
    <w:p w14:paraId="7B2B504A" w14:textId="77777777" w:rsidR="00AF1A0A" w:rsidRPr="00AF1A0A" w:rsidRDefault="00AF1A0A" w:rsidP="00AF1A0A">
      <w:pPr>
        <w:rPr>
          <w:lang w:val="en-US"/>
        </w:rPr>
      </w:pPr>
      <w:r w:rsidRPr="00AF1A0A">
        <w:t>To file a program discrimination complaint, complete the USDA Program Discrimination Complaint Form, AD-3027, found online at </w:t>
      </w:r>
      <w:hyperlink r:id="rId9" w:history="1">
        <w:r w:rsidRPr="00AF1A0A">
          <w:rPr>
            <w:rStyle w:val="Hyperlink"/>
          </w:rPr>
          <w:t>How to File a Program Discrimination Complaint</w:t>
        </w:r>
      </w:hyperlink>
      <w:r w:rsidRPr="00AF1A0A">
        <w:t xml:space="preserve"> and at any USDA office or write a letter addressed to USDA and provide in the letter </w:t>
      </w:r>
      <w:proofErr w:type="gramStart"/>
      <w:r w:rsidRPr="00AF1A0A">
        <w:t>all of</w:t>
      </w:r>
      <w:proofErr w:type="gramEnd"/>
      <w:r w:rsidRPr="00AF1A0A">
        <w:t xml:space="preserve"> the information requested in the form. To request a copy of the complaint form, call (866) 632-9992. Submit your completed form or letter to USDA by: (1) mail: U.S. Department of Agriculture, Office of the Assistant Secretary for Civil Rights, 1400 Independence Avenue, SW, Washington</w:t>
      </w:r>
      <w:r w:rsidRPr="00AF1A0A">
        <w:rPr>
          <w:lang w:val="en-US"/>
        </w:rPr>
        <w:t>, D.C. 20250-9410; (2) fax: (202) 690-7442; or (3) email: </w:t>
      </w:r>
      <w:hyperlink r:id="rId10" w:history="1">
        <w:r w:rsidRPr="00AF1A0A">
          <w:rPr>
            <w:rStyle w:val="Hyperlink"/>
            <w:i/>
            <w:iCs/>
            <w:lang w:val="en-US"/>
          </w:rPr>
          <w:t>program.intake@usda.gov</w:t>
        </w:r>
      </w:hyperlink>
      <w:r w:rsidRPr="00AF1A0A">
        <w:rPr>
          <w:lang w:val="en-US"/>
        </w:rPr>
        <w:t>.</w:t>
      </w:r>
    </w:p>
    <w:p w14:paraId="75A18041" w14:textId="77777777" w:rsidR="00AF1A0A" w:rsidRDefault="00AF1A0A" w:rsidP="00AF1A0A">
      <w:pPr>
        <w:rPr>
          <w:lang w:val="en-US"/>
        </w:rPr>
      </w:pPr>
    </w:p>
    <w:p w14:paraId="47B40E95" w14:textId="2A0DFCA1" w:rsidR="00AF1A0A" w:rsidRPr="00AF1A0A" w:rsidRDefault="00AF1A0A" w:rsidP="00AF1A0A">
      <w:pPr>
        <w:rPr>
          <w:lang w:val="en-US"/>
        </w:rPr>
      </w:pPr>
      <w:r w:rsidRPr="00AF1A0A">
        <w:rPr>
          <w:lang w:val="en-US"/>
        </w:rPr>
        <w:t>USDA is an equal opportunity provider, employer, and lender.</w:t>
      </w:r>
    </w:p>
    <w:p w14:paraId="5ABA33BA" w14:textId="77777777" w:rsidR="00AF1A0A" w:rsidRDefault="00AF1A0A" w:rsidP="00293E6E"/>
    <w:sectPr w:rsidR="00AF1A0A">
      <w:footerReference w:type="default" r:id="rId11"/>
      <w:headerReference w:type="first" r:id="rId12"/>
      <w:footerReference w:type="first" r:id="rId13"/>
      <w:pgSz w:w="12240" w:h="15840"/>
      <w:pgMar w:top="1440" w:right="1080" w:bottom="1440" w:left="1080" w:header="576"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6DE93" w14:textId="77777777" w:rsidR="001F75E1" w:rsidRDefault="001F75E1" w:rsidP="00683571">
      <w:r>
        <w:separator/>
      </w:r>
    </w:p>
  </w:endnote>
  <w:endnote w:type="continuationSeparator" w:id="0">
    <w:p w14:paraId="086A823F" w14:textId="77777777" w:rsidR="001F75E1" w:rsidRDefault="001F75E1" w:rsidP="00683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1" w:fontKey="{05C7D7DB-0E8F-4568-ADEE-5CF6D1A1F853}"/>
    <w:embedBold r:id="rId2" w:fontKey="{67D64FBC-0FEB-46F8-A2F9-344744DDD673}"/>
    <w:embedItalic r:id="rId3" w:fontKey="{0EE5DB96-EDF8-418F-ADB2-CAC05C758F9D}"/>
  </w:font>
  <w:font w:name="Aptos">
    <w:charset w:val="00"/>
    <w:family w:val="swiss"/>
    <w:pitch w:val="variable"/>
    <w:sig w:usb0="20000287" w:usb1="00000003" w:usb2="00000000" w:usb3="00000000" w:csb0="0000019F" w:csb1="00000000"/>
    <w:embedRegular r:id="rId4" w:fontKey="{68370B43-6907-45B6-8D2C-07995E492FC7}"/>
  </w:font>
  <w:font w:name="Calibri">
    <w:panose1 w:val="020F0502020204030204"/>
    <w:charset w:val="00"/>
    <w:family w:val="swiss"/>
    <w:pitch w:val="variable"/>
    <w:sig w:usb0="E4002EFF" w:usb1="C200247B" w:usb2="00000009" w:usb3="00000000" w:csb0="000001FF" w:csb1="00000000"/>
    <w:embedRegular r:id="rId5" w:fontKey="{9CF45C3F-9540-4D1F-9859-286E20678CD4}"/>
  </w:font>
  <w:font w:name="Cambria">
    <w:panose1 w:val="02040503050406030204"/>
    <w:charset w:val="00"/>
    <w:family w:val="roman"/>
    <w:pitch w:val="variable"/>
    <w:sig w:usb0="E00006FF" w:usb1="420024FF" w:usb2="02000000" w:usb3="00000000" w:csb0="0000019F" w:csb1="00000000"/>
    <w:embedRegular r:id="rId6" w:fontKey="{78D99D41-306B-418D-B5F8-F91629C12D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B4A85" w14:textId="77777777" w:rsidR="007469AF" w:rsidRDefault="007469AF" w:rsidP="00683571"/>
  <w:p w14:paraId="7F069FF6" w14:textId="77777777" w:rsidR="007469AF" w:rsidRPr="00035CB2" w:rsidRDefault="00704C7C" w:rsidP="0096629C">
    <w:pPr>
      <w:jc w:val="right"/>
      <w:rPr>
        <w:sz w:val="18"/>
        <w:szCs w:val="18"/>
      </w:rPr>
    </w:pPr>
    <w:r>
      <w:rPr>
        <w:sz w:val="18"/>
        <w:szCs w:val="18"/>
      </w:rPr>
      <w:t>Page:</w:t>
    </w:r>
    <w:r w:rsidRPr="00035CB2">
      <w:rPr>
        <w:sz w:val="18"/>
        <w:szCs w:val="18"/>
      </w:rPr>
      <w:t xml:space="preserve"> </w:t>
    </w:r>
    <w:r w:rsidRPr="00035CB2">
      <w:rPr>
        <w:sz w:val="18"/>
        <w:szCs w:val="18"/>
      </w:rPr>
      <w:fldChar w:fldCharType="begin"/>
    </w:r>
    <w:r w:rsidRPr="00035CB2">
      <w:rPr>
        <w:sz w:val="18"/>
        <w:szCs w:val="18"/>
      </w:rPr>
      <w:instrText>PAGE</w:instrText>
    </w:r>
    <w:r w:rsidRPr="00035CB2">
      <w:rPr>
        <w:sz w:val="18"/>
        <w:szCs w:val="18"/>
      </w:rPr>
      <w:fldChar w:fldCharType="separate"/>
    </w:r>
    <w:r w:rsidR="00683571" w:rsidRPr="00035CB2">
      <w:rPr>
        <w:noProof/>
        <w:sz w:val="18"/>
        <w:szCs w:val="18"/>
      </w:rPr>
      <w:t>2</w:t>
    </w:r>
    <w:r w:rsidRPr="00035CB2">
      <w:rPr>
        <w:sz w:val="18"/>
        <w:szCs w:val="18"/>
      </w:rPr>
      <w:fldChar w:fldCharType="end"/>
    </w:r>
  </w:p>
  <w:p w14:paraId="3C33A3CB" w14:textId="77777777" w:rsidR="007469AF" w:rsidRDefault="007469AF" w:rsidP="006835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DBFE2" w14:textId="77777777" w:rsidR="007469AF" w:rsidRPr="00035CB2" w:rsidRDefault="00704C7C" w:rsidP="0096629C">
    <w:pPr>
      <w:jc w:val="right"/>
      <w:rPr>
        <w:sz w:val="18"/>
        <w:szCs w:val="18"/>
      </w:rPr>
    </w:pPr>
    <w:r>
      <w:rPr>
        <w:sz w:val="18"/>
        <w:szCs w:val="18"/>
      </w:rPr>
      <w:t xml:space="preserve">Page: </w:t>
    </w:r>
    <w:r w:rsidRPr="00035CB2">
      <w:rPr>
        <w:sz w:val="18"/>
        <w:szCs w:val="18"/>
      </w:rPr>
      <w:t>1</w:t>
    </w:r>
  </w:p>
  <w:p w14:paraId="007722F6" w14:textId="77777777" w:rsidR="007469AF" w:rsidRDefault="007469AF" w:rsidP="006835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C8D13" w14:textId="77777777" w:rsidR="001F75E1" w:rsidRDefault="001F75E1" w:rsidP="00683571">
      <w:r>
        <w:separator/>
      </w:r>
    </w:p>
  </w:footnote>
  <w:footnote w:type="continuationSeparator" w:id="0">
    <w:p w14:paraId="15A9430C" w14:textId="77777777" w:rsidR="001F75E1" w:rsidRDefault="001F75E1" w:rsidP="00683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0F28B" w14:textId="77777777" w:rsidR="007469AF" w:rsidRDefault="008947CF" w:rsidP="00683571">
    <w:r>
      <w:rPr>
        <w:noProof/>
      </w:rPr>
      <mc:AlternateContent>
        <mc:Choice Requires="wps">
          <w:drawing>
            <wp:anchor distT="114300" distB="114300" distL="114300" distR="114300" simplePos="0" relativeHeight="251658240" behindDoc="0" locked="0" layoutInCell="1" hidden="0" allowOverlap="1" wp14:anchorId="0614ADE1" wp14:editId="7166F6E1">
              <wp:simplePos x="0" y="0"/>
              <wp:positionH relativeFrom="page">
                <wp:posOffset>0</wp:posOffset>
              </wp:positionH>
              <wp:positionV relativeFrom="page">
                <wp:posOffset>12700</wp:posOffset>
              </wp:positionV>
              <wp:extent cx="7781925" cy="64008"/>
              <wp:effectExtent l="0" t="0" r="3175" b="0"/>
              <wp:wrapNone/>
              <wp:docPr id="1" name="Rectangle 1"/>
              <wp:cNvGraphicFramePr/>
              <a:graphic xmlns:a="http://schemas.openxmlformats.org/drawingml/2006/main">
                <a:graphicData uri="http://schemas.microsoft.com/office/word/2010/wordprocessingShape">
                  <wps:wsp>
                    <wps:cNvSpPr/>
                    <wps:spPr>
                      <a:xfrm>
                        <a:off x="0" y="0"/>
                        <a:ext cx="7781925" cy="64008"/>
                      </a:xfrm>
                      <a:prstGeom prst="rect">
                        <a:avLst/>
                      </a:prstGeom>
                      <a:solidFill>
                        <a:srgbClr val="0075A9"/>
                      </a:solidFill>
                      <a:ln>
                        <a:noFill/>
                      </a:ln>
                    </wps:spPr>
                    <wps:txbx>
                      <w:txbxContent>
                        <w:p w14:paraId="23A26F53" w14:textId="77777777" w:rsidR="007469AF" w:rsidRDefault="007469AF" w:rsidP="00683571"/>
                      </w:txbxContent>
                    </wps:txbx>
                    <wps:bodyPr spcFirstLastPara="1" wrap="square" lIns="91425" tIns="91425" rIns="91425" bIns="91425" anchor="ctr" anchorCtr="0">
                      <a:noAutofit/>
                    </wps:bodyPr>
                  </wps:wsp>
                </a:graphicData>
              </a:graphic>
            </wp:anchor>
          </w:drawing>
        </mc:Choice>
        <mc:Fallback>
          <w:pict>
            <v:rect w14:anchorId="0614ADE1" id="Rectangle 1" o:spid="_x0000_s1026" style="position:absolute;margin-left:0;margin-top:1pt;width:612.75pt;height:5.05pt;z-index:25165824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" fillcolor="#0075a9" stroked="f">
              <v:textbox inset="2.53958mm,2.53958mm,2.53958mm,2.53958mm">
                <w:txbxContent>
                  <w:p w14:paraId="23A26F53" w14:textId="77777777" w:rsidR="007469AF" w:rsidRDefault="007469AF" w:rsidP="00683571"/>
                </w:txbxContent>
              </v:textbox>
              <w10:wrap anchorx="page" anchory="page"/>
            </v:rect>
          </w:pict>
        </mc:Fallback>
      </mc:AlternateContent>
    </w:r>
    <w:r>
      <w:rPr>
        <w:noProof/>
      </w:rPr>
      <w:drawing>
        <wp:inline distT="114300" distB="114300" distL="114300" distR="114300" wp14:anchorId="7BFF6131" wp14:editId="7017281A">
          <wp:extent cx="1919288" cy="1035523"/>
          <wp:effectExtent l="0" t="0" r="0" b="0"/>
          <wp:docPr id="1782085933" name="image1.png" descr="Alaska Seafood Marketing Institute Logo"/>
          <wp:cNvGraphicFramePr/>
          <a:graphic xmlns:a="http://schemas.openxmlformats.org/drawingml/2006/main">
            <a:graphicData uri="http://schemas.openxmlformats.org/drawingml/2006/picture">
              <pic:pic xmlns:pic="http://schemas.openxmlformats.org/drawingml/2006/picture">
                <pic:nvPicPr>
                  <pic:cNvPr id="2" name="image1.png" descr="Alaska Seafood Marketing Institute Logo"/>
                  <pic:cNvPicPr preferRelativeResize="0"/>
                </pic:nvPicPr>
                <pic:blipFill>
                  <a:blip r:embed="rId1"/>
                  <a:srcRect t="197" b="197"/>
                  <a:stretch>
                    <a:fillRect/>
                  </a:stretch>
                </pic:blipFill>
                <pic:spPr>
                  <a:xfrm>
                    <a:off x="0" y="0"/>
                    <a:ext cx="1919288" cy="1035523"/>
                  </a:xfrm>
                  <a:prstGeom prst="rect">
                    <a:avLst/>
                  </a:prstGeom>
                  <a:ln/>
                </pic:spPr>
              </pic:pic>
            </a:graphicData>
          </a:graphic>
        </wp:inline>
      </w:drawing>
    </w:r>
  </w:p>
  <w:p w14:paraId="7355BAF3" w14:textId="77777777" w:rsidR="007469AF" w:rsidRDefault="007469AF" w:rsidP="006835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C0645"/>
    <w:multiLevelType w:val="hybridMultilevel"/>
    <w:tmpl w:val="5B6006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B0A0DF2"/>
    <w:multiLevelType w:val="hybridMultilevel"/>
    <w:tmpl w:val="3A9AB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0F130C"/>
    <w:multiLevelType w:val="hybridMultilevel"/>
    <w:tmpl w:val="CE529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9650B3"/>
    <w:multiLevelType w:val="multilevel"/>
    <w:tmpl w:val="CD90A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12117D"/>
    <w:multiLevelType w:val="hybridMultilevel"/>
    <w:tmpl w:val="4470E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0D2916"/>
    <w:multiLevelType w:val="multilevel"/>
    <w:tmpl w:val="BB2E47FC"/>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6" w15:restartNumberingAfterBreak="0">
    <w:nsid w:val="667850A4"/>
    <w:multiLevelType w:val="hybridMultilevel"/>
    <w:tmpl w:val="BBB802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6C52FE"/>
    <w:multiLevelType w:val="hybridMultilevel"/>
    <w:tmpl w:val="2A22D12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6952466">
    <w:abstractNumId w:val="3"/>
  </w:num>
  <w:num w:numId="2" w16cid:durableId="1983846346">
    <w:abstractNumId w:val="5"/>
  </w:num>
  <w:num w:numId="3" w16cid:durableId="2103140694">
    <w:abstractNumId w:val="4"/>
  </w:num>
  <w:num w:numId="4" w16cid:durableId="116878001">
    <w:abstractNumId w:val="6"/>
  </w:num>
  <w:num w:numId="5" w16cid:durableId="2061634400">
    <w:abstractNumId w:val="0"/>
  </w:num>
  <w:num w:numId="6" w16cid:durableId="369765542">
    <w:abstractNumId w:val="1"/>
  </w:num>
  <w:num w:numId="7" w16cid:durableId="789739803">
    <w:abstractNumId w:val="2"/>
  </w:num>
  <w:num w:numId="8" w16cid:durableId="7069481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A0A"/>
    <w:rsid w:val="00035CB2"/>
    <w:rsid w:val="000B177B"/>
    <w:rsid w:val="001A6280"/>
    <w:rsid w:val="001E26EB"/>
    <w:rsid w:val="001F75E1"/>
    <w:rsid w:val="0024738C"/>
    <w:rsid w:val="00293E6E"/>
    <w:rsid w:val="00467628"/>
    <w:rsid w:val="00683571"/>
    <w:rsid w:val="006A04A4"/>
    <w:rsid w:val="00704C7C"/>
    <w:rsid w:val="007469AF"/>
    <w:rsid w:val="00770FA2"/>
    <w:rsid w:val="00783E68"/>
    <w:rsid w:val="0088112D"/>
    <w:rsid w:val="008947CF"/>
    <w:rsid w:val="008E501D"/>
    <w:rsid w:val="0090431A"/>
    <w:rsid w:val="0096629C"/>
    <w:rsid w:val="009B26A1"/>
    <w:rsid w:val="00AF1A0A"/>
    <w:rsid w:val="00AF462B"/>
    <w:rsid w:val="00B7414D"/>
    <w:rsid w:val="00B83CCA"/>
    <w:rsid w:val="00C64417"/>
    <w:rsid w:val="00D16F6F"/>
    <w:rsid w:val="00DB56C5"/>
    <w:rsid w:val="00DC62C8"/>
    <w:rsid w:val="00DE09C9"/>
    <w:rsid w:val="00EC1F6F"/>
    <w:rsid w:val="00F05730"/>
    <w:rsid w:val="00F10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E1816"/>
  <w15:docId w15:val="{83AD827D-2D17-41CB-AF90-9FC42AED5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280"/>
    <w:rPr>
      <w:rFonts w:ascii="Corbel" w:hAnsi="Corbel"/>
      <w:sz w:val="24"/>
      <w:szCs w:val="24"/>
    </w:rPr>
  </w:style>
  <w:style w:type="paragraph" w:styleId="Heading1">
    <w:name w:val="heading 1"/>
    <w:basedOn w:val="Normal"/>
    <w:next w:val="Normal"/>
    <w:uiPriority w:val="9"/>
    <w:qFormat/>
    <w:rsid w:val="001A6280"/>
    <w:pPr>
      <w:keepNext/>
      <w:keepLines/>
      <w:outlineLvl w:val="0"/>
    </w:pPr>
    <w:rPr>
      <w:b/>
      <w:bCs/>
      <w:color w:val="08426F"/>
      <w:sz w:val="48"/>
      <w:szCs w:val="48"/>
    </w:rPr>
  </w:style>
  <w:style w:type="paragraph" w:styleId="Heading2">
    <w:name w:val="heading 2"/>
    <w:basedOn w:val="Normal"/>
    <w:next w:val="Normal"/>
    <w:uiPriority w:val="9"/>
    <w:unhideWhenUsed/>
    <w:qFormat/>
    <w:rsid w:val="001A6280"/>
    <w:pPr>
      <w:keepNext/>
      <w:keepLines/>
      <w:spacing w:line="240" w:lineRule="auto"/>
      <w:outlineLvl w:val="1"/>
    </w:pPr>
    <w:rPr>
      <w:b/>
      <w:bCs/>
      <w:color w:val="08426F"/>
      <w:sz w:val="40"/>
      <w:szCs w:val="40"/>
    </w:rPr>
  </w:style>
  <w:style w:type="paragraph" w:styleId="Heading3">
    <w:name w:val="heading 3"/>
    <w:basedOn w:val="Normal"/>
    <w:next w:val="Normal"/>
    <w:uiPriority w:val="9"/>
    <w:unhideWhenUsed/>
    <w:qFormat/>
    <w:rsid w:val="001A6280"/>
    <w:pPr>
      <w:keepNext/>
      <w:keepLines/>
      <w:spacing w:line="240" w:lineRule="auto"/>
      <w:outlineLvl w:val="2"/>
    </w:pPr>
    <w:rPr>
      <w:b/>
      <w:bCs/>
      <w:color w:val="0A426F"/>
      <w:sz w:val="32"/>
      <w:szCs w:val="32"/>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Header">
    <w:name w:val="header"/>
    <w:basedOn w:val="Normal"/>
    <w:link w:val="HeaderChar"/>
    <w:uiPriority w:val="99"/>
    <w:unhideWhenUsed/>
    <w:rsid w:val="00683571"/>
    <w:pPr>
      <w:tabs>
        <w:tab w:val="center" w:pos="4680"/>
        <w:tab w:val="right" w:pos="9360"/>
      </w:tabs>
      <w:spacing w:line="240" w:lineRule="auto"/>
    </w:pPr>
  </w:style>
  <w:style w:type="character" w:customStyle="1" w:styleId="HeaderChar">
    <w:name w:val="Header Char"/>
    <w:basedOn w:val="DefaultParagraphFont"/>
    <w:link w:val="Header"/>
    <w:uiPriority w:val="99"/>
    <w:rsid w:val="00683571"/>
  </w:style>
  <w:style w:type="paragraph" w:styleId="Footer">
    <w:name w:val="footer"/>
    <w:basedOn w:val="Normal"/>
    <w:link w:val="FooterChar"/>
    <w:uiPriority w:val="99"/>
    <w:unhideWhenUsed/>
    <w:rsid w:val="00683571"/>
    <w:pPr>
      <w:tabs>
        <w:tab w:val="center" w:pos="4680"/>
        <w:tab w:val="right" w:pos="9360"/>
      </w:tabs>
      <w:spacing w:line="240" w:lineRule="auto"/>
    </w:pPr>
  </w:style>
  <w:style w:type="character" w:customStyle="1" w:styleId="FooterChar">
    <w:name w:val="Footer Char"/>
    <w:basedOn w:val="DefaultParagraphFont"/>
    <w:link w:val="Footer"/>
    <w:uiPriority w:val="99"/>
    <w:rsid w:val="00683571"/>
  </w:style>
  <w:style w:type="paragraph" w:styleId="ListParagraph">
    <w:name w:val="List Paragraph"/>
    <w:basedOn w:val="Normal"/>
    <w:uiPriority w:val="34"/>
    <w:qFormat/>
    <w:rsid w:val="00683571"/>
    <w:pPr>
      <w:ind w:left="720"/>
      <w:contextualSpacing/>
    </w:pPr>
  </w:style>
  <w:style w:type="character" w:styleId="Hyperlink">
    <w:name w:val="Hyperlink"/>
    <w:basedOn w:val="DefaultParagraphFont"/>
    <w:uiPriority w:val="99"/>
    <w:unhideWhenUsed/>
    <w:rsid w:val="00AF1A0A"/>
    <w:rPr>
      <w:color w:val="0000FF" w:themeColor="hyperlink"/>
      <w:u w:val="single"/>
    </w:rPr>
  </w:style>
  <w:style w:type="character" w:styleId="UnresolvedMention">
    <w:name w:val="Unresolved Mention"/>
    <w:basedOn w:val="DefaultParagraphFont"/>
    <w:uiPriority w:val="99"/>
    <w:semiHidden/>
    <w:unhideWhenUsed/>
    <w:rsid w:val="00AF1A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s02web.zoom.us/j/85021639963?pwd=Z25VL48KlIcOqAAxf2NbUXusatnbaF.1"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rogram.intake@usda.gov" TargetMode="External"/><Relationship Id="rId4" Type="http://schemas.openxmlformats.org/officeDocument/2006/relationships/settings" Target="settings.xml"/><Relationship Id="rId9" Type="http://schemas.openxmlformats.org/officeDocument/2006/relationships/hyperlink" Target="https://www.ascr.usda.gov/how-file-program-discrimination-complain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peters\Documents\Custom%20Office%20Templates\202604_ASMI%20Accessible%20Meeting%20Agenda%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5586B-E846-1D41-A887-E2FF447ED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202604_ASMI Accessible Meeting Agenda Template</Template>
  <TotalTime>2</TotalTime>
  <Pages>2</Pages>
  <Words>442</Words>
  <Characters>2521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Tanna Peters</dc:creator>
  <cp:lastModifiedBy>Heather Johnson-Smith</cp:lastModifiedBy>
  <cp:revision>2</cp:revision>
  <dcterms:created xsi:type="dcterms:W3CDTF">2026-05-01T07:41:00Z</dcterms:created>
  <dcterms:modified xsi:type="dcterms:W3CDTF">2026-05-01T07:41:00Z</dcterms:modified>
</cp:coreProperties>
</file>